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jc w:val="center"/>
        <w:rPr>
          <w:rFonts w:asciiTheme="minorEastAsia" w:hAnsiTheme="minorEastAsia"/>
          <w:sz w:val="44"/>
          <w:szCs w:val="44"/>
        </w:rPr>
      </w:pPr>
      <w:bookmarkStart w:id="0" w:name="OLE_LINK1"/>
      <w:bookmarkStart w:id="1" w:name="OLE_LINK2"/>
      <w:r>
        <w:rPr>
          <w:rFonts w:asciiTheme="minorEastAsia" w:hAnsiTheme="minorEastAsia"/>
          <w:sz w:val="44"/>
          <w:szCs w:val="44"/>
        </w:rPr>
        <w:t>山东省泰安市中心医院分院扩建工程健康服务平台项目</w:t>
      </w:r>
      <w:r>
        <w:rPr>
          <w:rFonts w:hint="eastAsia" w:asciiTheme="minorEastAsia" w:hAnsiTheme="minorEastAsia"/>
          <w:sz w:val="44"/>
          <w:szCs w:val="44"/>
        </w:rPr>
        <w:t>更正公告</w:t>
      </w:r>
    </w:p>
    <w:p>
      <w:pPr>
        <w:adjustRightInd w:val="0"/>
        <w:snapToGrid w:val="0"/>
        <w:spacing w:line="360" w:lineRule="auto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一、项目基本情况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项目编号：TAJHJS2023-010-012-01</w:t>
      </w:r>
      <w:bookmarkStart w:id="6" w:name="_GoBack"/>
      <w:bookmarkEnd w:id="6"/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项目名称：</w:t>
      </w:r>
      <w:r>
        <w:rPr>
          <w:rFonts w:asciiTheme="minorEastAsia" w:hAnsiTheme="minorEastAsia"/>
          <w:sz w:val="32"/>
          <w:szCs w:val="32"/>
        </w:rPr>
        <w:t>山东省泰安市中心医院分院扩建工程健康服务平台项目</w:t>
      </w:r>
    </w:p>
    <w:p>
      <w:pPr>
        <w:adjustRightInd w:val="0"/>
        <w:snapToGrid w:val="0"/>
        <w:spacing w:line="360" w:lineRule="auto"/>
        <w:jc w:val="left"/>
        <w:rPr>
          <w:rFonts w:asciiTheme="minorEastAsia" w:hAnsiTheme="minorEastAsia"/>
          <w:color w:val="auto"/>
          <w:sz w:val="32"/>
          <w:szCs w:val="32"/>
        </w:rPr>
      </w:pPr>
      <w:r>
        <w:rPr>
          <w:rFonts w:hint="eastAsia" w:asciiTheme="minorEastAsia" w:hAnsiTheme="minorEastAsia"/>
          <w:color w:val="auto"/>
          <w:sz w:val="32"/>
          <w:szCs w:val="32"/>
        </w:rPr>
        <w:t>二、更正信息</w:t>
      </w:r>
    </w:p>
    <w:p>
      <w:pPr>
        <w:autoSpaceDE w:val="0"/>
        <w:autoSpaceDN w:val="0"/>
        <w:spacing w:line="360" w:lineRule="auto"/>
        <w:ind w:firstLine="640" w:firstLineChars="200"/>
        <w:rPr>
          <w:rFonts w:asciiTheme="minorEastAsia" w:hAnsiTheme="minorEastAsia"/>
          <w:color w:val="auto"/>
          <w:sz w:val="32"/>
          <w:szCs w:val="32"/>
        </w:rPr>
      </w:pPr>
      <w:r>
        <w:rPr>
          <w:rFonts w:hint="eastAsia" w:asciiTheme="minorEastAsia" w:hAnsiTheme="minorEastAsia"/>
          <w:color w:val="auto"/>
          <w:sz w:val="32"/>
          <w:szCs w:val="32"/>
        </w:rPr>
        <w:t>更正内容：</w:t>
      </w:r>
      <w:r>
        <w:rPr>
          <w:rFonts w:asciiTheme="minorEastAsia" w:hAnsiTheme="minorEastAsia"/>
          <w:color w:val="auto"/>
          <w:sz w:val="32"/>
          <w:szCs w:val="32"/>
        </w:rPr>
        <w:t>供应商所报价格应为含税全包价</w:t>
      </w:r>
      <w:r>
        <w:rPr>
          <w:rFonts w:hint="eastAsia" w:asciiTheme="minorEastAsia" w:hAnsiTheme="minorEastAsia"/>
          <w:color w:val="auto"/>
          <w:sz w:val="32"/>
          <w:szCs w:val="32"/>
        </w:rPr>
        <w:t>“</w:t>
      </w:r>
      <w:r>
        <w:rPr>
          <w:rFonts w:asciiTheme="minorEastAsia" w:hAnsiTheme="minorEastAsia"/>
          <w:color w:val="auto"/>
          <w:sz w:val="32"/>
          <w:szCs w:val="32"/>
        </w:rPr>
        <w:t>包括与提供服务相关的人工、设备、保险、管理费、税费、验收及知识产权、印花税、招标代理费等一切费用。</w:t>
      </w:r>
      <w:r>
        <w:rPr>
          <w:rFonts w:hint="eastAsia" w:asciiTheme="minorEastAsia" w:hAnsiTheme="minorEastAsia"/>
          <w:color w:val="auto"/>
          <w:sz w:val="32"/>
          <w:szCs w:val="32"/>
        </w:rPr>
        <w:t>”</w:t>
      </w:r>
      <w:r>
        <w:rPr>
          <w:rFonts w:hint="eastAsia" w:asciiTheme="minorEastAsia" w:hAnsiTheme="minorEastAsia"/>
          <w:b/>
          <w:color w:val="auto"/>
          <w:sz w:val="32"/>
          <w:szCs w:val="32"/>
        </w:rPr>
        <w:t>变更为</w:t>
      </w:r>
      <w:r>
        <w:rPr>
          <w:rFonts w:hint="eastAsia" w:asciiTheme="minorEastAsia" w:hAnsiTheme="minorEastAsia"/>
          <w:color w:val="auto"/>
          <w:sz w:val="32"/>
          <w:szCs w:val="32"/>
        </w:rPr>
        <w:t>“</w:t>
      </w:r>
      <w:r>
        <w:rPr>
          <w:rFonts w:asciiTheme="minorEastAsia" w:hAnsiTheme="minorEastAsia"/>
          <w:color w:val="auto"/>
          <w:sz w:val="32"/>
          <w:szCs w:val="32"/>
        </w:rPr>
        <w:t>包括与提供服务相关的人工、设备、医院原有</w:t>
      </w:r>
      <w:r>
        <w:rPr>
          <w:rFonts w:hint="eastAsia" w:asciiTheme="minorEastAsia" w:hAnsiTheme="minorEastAsia"/>
          <w:color w:val="auto"/>
          <w:sz w:val="32"/>
          <w:szCs w:val="32"/>
        </w:rPr>
        <w:t>HIS系统对接费、</w:t>
      </w:r>
      <w:r>
        <w:rPr>
          <w:rFonts w:asciiTheme="minorEastAsia" w:hAnsiTheme="minorEastAsia"/>
          <w:color w:val="auto"/>
          <w:sz w:val="32"/>
          <w:szCs w:val="32"/>
        </w:rPr>
        <w:t>保险、管理费、税费、验收及知识产权、印花税、招标代理费等一切费用。</w:t>
      </w:r>
      <w:r>
        <w:rPr>
          <w:rFonts w:hint="eastAsia" w:asciiTheme="minorEastAsia" w:hAnsiTheme="minorEastAsia"/>
          <w:color w:val="auto"/>
          <w:sz w:val="32"/>
          <w:szCs w:val="32"/>
        </w:rPr>
        <w:t>”</w:t>
      </w:r>
    </w:p>
    <w:p>
      <w:pPr>
        <w:adjustRightInd w:val="0"/>
        <w:snapToGrid w:val="0"/>
        <w:spacing w:line="360" w:lineRule="auto"/>
        <w:jc w:val="left"/>
        <w:rPr>
          <w:rFonts w:asciiTheme="minorEastAsia" w:hAnsiTheme="minorEastAsia"/>
          <w:color w:val="333333"/>
          <w:sz w:val="32"/>
          <w:szCs w:val="32"/>
        </w:rPr>
      </w:pPr>
      <w:r>
        <w:rPr>
          <w:rFonts w:hint="eastAsia" w:asciiTheme="minorEastAsia" w:hAnsiTheme="minorEastAsia"/>
          <w:color w:val="333333"/>
          <w:sz w:val="32"/>
          <w:szCs w:val="32"/>
        </w:rPr>
        <w:t>三、其他补充事宜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asciiTheme="minorEastAsia" w:hAnsiTheme="minorEastAsia"/>
          <w:color w:val="333333"/>
          <w:sz w:val="32"/>
          <w:szCs w:val="32"/>
        </w:rPr>
      </w:pPr>
      <w:r>
        <w:rPr>
          <w:rFonts w:hint="eastAsia" w:asciiTheme="minorEastAsia" w:hAnsiTheme="minorEastAsia"/>
          <w:color w:val="333333"/>
          <w:sz w:val="32"/>
          <w:szCs w:val="32"/>
        </w:rPr>
        <w:t>无。</w:t>
      </w:r>
    </w:p>
    <w:p>
      <w:pPr>
        <w:adjustRightInd w:val="0"/>
        <w:snapToGrid w:val="0"/>
        <w:spacing w:line="360" w:lineRule="auto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四、凡对本次公告内容提出询问，请按以下方式联系。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1.采购人信息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bookmarkStart w:id="2" w:name="_Toc28359086"/>
      <w:bookmarkStart w:id="3" w:name="_Toc28359009"/>
      <w:r>
        <w:rPr>
          <w:rFonts w:cs="宋体" w:asciiTheme="minorEastAsia" w:hAnsiTheme="minorEastAsia"/>
          <w:kern w:val="0"/>
          <w:sz w:val="32"/>
          <w:szCs w:val="32"/>
        </w:rPr>
        <w:t>名    称：泰安市中心医院分院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地    址：泰安市长城路西万官大街336号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联系人：王主任    张主任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电话：0538-8626768    0538-8626009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2.采购代理机构信息</w:t>
      </w:r>
      <w:bookmarkEnd w:id="2"/>
      <w:bookmarkEnd w:id="3"/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名 称：泰安市嘉恒建设工程项目管理有限公司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地 址：泰安市迎胜东路29号鲲鹏商务楼三楼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联系方式：</w:t>
      </w:r>
      <w:bookmarkStart w:id="4" w:name="_Toc28359010"/>
      <w:bookmarkStart w:id="5" w:name="_Toc28359087"/>
      <w:r>
        <w:rPr>
          <w:rFonts w:cs="宋体" w:asciiTheme="minorEastAsia" w:hAnsiTheme="minorEastAsia"/>
          <w:kern w:val="0"/>
          <w:sz w:val="32"/>
          <w:szCs w:val="32"/>
        </w:rPr>
        <w:t>0538-6315028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3.项目联系方式</w:t>
      </w:r>
      <w:bookmarkEnd w:id="4"/>
      <w:bookmarkEnd w:id="5"/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项目联系人：王经理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电 话：0538-6315028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4MTM2YzlmMzM0MTZjYzE0YjJjMzhlNjhiY2NiM2IifQ=="/>
  </w:docVars>
  <w:rsids>
    <w:rsidRoot w:val="008F26E6"/>
    <w:rsid w:val="00047EA5"/>
    <w:rsid w:val="000A7DAA"/>
    <w:rsid w:val="000B1CD4"/>
    <w:rsid w:val="00170E45"/>
    <w:rsid w:val="00177E53"/>
    <w:rsid w:val="0042695B"/>
    <w:rsid w:val="00555CC8"/>
    <w:rsid w:val="005E0BED"/>
    <w:rsid w:val="005E7F90"/>
    <w:rsid w:val="00641860"/>
    <w:rsid w:val="008F26E6"/>
    <w:rsid w:val="0095663A"/>
    <w:rsid w:val="00B85B4C"/>
    <w:rsid w:val="00CA5C5A"/>
    <w:rsid w:val="00CA72DD"/>
    <w:rsid w:val="00E76796"/>
    <w:rsid w:val="07586030"/>
    <w:rsid w:val="0DF40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369</Words>
  <Characters>441</Characters>
  <Lines>3</Lines>
  <Paragraphs>1</Paragraphs>
  <TotalTime>5</TotalTime>
  <ScaleCrop>false</ScaleCrop>
  <LinksUpToDate>false</LinksUpToDate>
  <CharactersWithSpaces>460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2023-08-11T02:12:00Z</dcterms:created>
  <dc:creator>xb21cn</dc:creator>
  <cp:lastModifiedBy>蚂蚁客</cp:lastModifiedBy>
  <dcterms:modified xsi:type="dcterms:W3CDTF">2023-10-18T12:28:50Z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457742995805497F80E8892EE9D5BAF0_13</vt:lpwstr>
  </property>
</Properties>
</file>