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泰安市公共卫生医疗中心法治文化阵地建设项目（自行采购）</w:t>
      </w:r>
    </w:p>
    <w:p>
      <w:pPr>
        <w:pStyle w:val="3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泰安市公共卫生医疗中心法治文化阵地建设项目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12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>
      <w:pPr>
        <w:rPr>
          <w:rFonts w:ascii="楷体" w:hAnsi="楷体" w:eastAsia="楷体"/>
        </w:rPr>
      </w:pPr>
    </w:p>
    <w:p>
      <w:pPr>
        <w:pStyle w:val="4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7729"/>
      <w:bookmarkStart w:id="1" w:name="_Toc13885"/>
      <w:bookmarkStart w:id="2" w:name="_Toc28359089"/>
      <w:bookmarkStart w:id="3" w:name="_Toc35393798"/>
      <w:bookmarkStart w:id="4" w:name="_Toc6736"/>
      <w:bookmarkStart w:id="5" w:name="_Toc7412"/>
      <w:bookmarkStart w:id="6" w:name="_Toc35393629"/>
      <w:bookmarkStart w:id="7" w:name="_Toc28359012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04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02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泰安市公共卫生医疗中心法治文化阵地建设项目（自行采购）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37000元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泰安市公共卫生医疗中心法治文化阵地建设项目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29285"/>
      <w:bookmarkStart w:id="9" w:name="_Toc28359090"/>
      <w:bookmarkStart w:id="10" w:name="_Toc35393630"/>
      <w:bookmarkStart w:id="11" w:name="_Toc8353"/>
      <w:bookmarkStart w:id="12" w:name="_Toc13130"/>
      <w:bookmarkStart w:id="13" w:name="_Toc35393799"/>
      <w:bookmarkStart w:id="14" w:name="_Toc28359013"/>
      <w:bookmarkStart w:id="15" w:name="_Toc5164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631"/>
      <w:bookmarkStart w:id="17" w:name="_Toc28359014"/>
      <w:bookmarkStart w:id="18" w:name="_Toc35393800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eastAsia" w:ascii="仿宋_GB2312" w:hAnsi="仿宋_GB2312" w:eastAsia="仿宋_GB2312" w:cs="Times New Roman"/>
          <w:sz w:val="24"/>
          <w:szCs w:val="24"/>
          <w:lang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</w:t>
      </w: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.本项目不接受联合体报价。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20" w:name="_Toc8465"/>
      <w:bookmarkStart w:id="21" w:name="_Toc10253"/>
      <w:bookmarkStart w:id="22" w:name="_Toc31011"/>
      <w:bookmarkStart w:id="23" w:name="_Toc1358"/>
      <w:r>
        <w:rPr>
          <w:rFonts w:hint="eastAsia" w:ascii="黑体" w:hAnsi="黑体" w:cs="宋体"/>
          <w:sz w:val="28"/>
          <w:szCs w:val="28"/>
        </w:rPr>
        <w:t>三、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hint="eastAsia" w:ascii="黑体" w:hAnsi="黑体" w:cs="宋体"/>
          <w:sz w:val="28"/>
          <w:szCs w:val="28"/>
          <w:lang w:eastAsia="zh-CN"/>
        </w:rPr>
        <w:t>报名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35393632"/>
      <w:bookmarkStart w:id="25" w:name="_Toc21558"/>
      <w:bookmarkStart w:id="26" w:name="_Toc28359092"/>
      <w:bookmarkStart w:id="27" w:name="_Toc35393801"/>
      <w:bookmarkStart w:id="28" w:name="_Toc1348"/>
      <w:bookmarkStart w:id="29" w:name="_Toc28359015"/>
      <w:bookmarkStart w:id="30" w:name="_Toc1827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泰安市公共卫生医疗中心招标办（泰安市长城路西万官大街336号）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Times New Roman"/>
          <w:kern w:val="0"/>
          <w:sz w:val="24"/>
          <w:szCs w:val="24"/>
          <w:lang w:val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</w:t>
      </w:r>
      <w:r>
        <w:rPr>
          <w:rFonts w:hint="eastAsia" w:ascii="仿宋_GB2312" w:hAnsi="宋体" w:eastAsia="仿宋_GB2312" w:cs="仿宋_GB2312"/>
          <w:kern w:val="0"/>
          <w:sz w:val="24"/>
          <w:szCs w:val="24"/>
          <w:lang w:val="zh-CN"/>
        </w:rPr>
        <w:t>凡有意参加本次采购活动的供应商，须持本单位营业执照、法定代表人授权委托书、授权委托人身份证（如为法定代表人提供法定代表人身份证明）等证件加盖供应商公章的复印件一套，到泰安市公共卫生医疗中心招标办报名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rPr>
          <w:rFonts w:hint="eastAsia" w:ascii="黑体" w:hAnsi="黑体" w:cs="宋体"/>
          <w:sz w:val="28"/>
          <w:szCs w:val="28"/>
          <w:lang w:eastAsia="zh-CN"/>
        </w:rPr>
        <w:t>报价单递交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11</w:t>
      </w:r>
      <w:bookmarkStart w:id="62" w:name="_GoBack"/>
      <w:bookmarkEnd w:id="62"/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地点：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公共卫生医疗中心综合楼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二楼会议室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长城路西万官大街336号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）</w:t>
      </w:r>
    </w:p>
    <w:p>
      <w:pPr>
        <w:pStyle w:val="4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28359094"/>
      <w:bookmarkStart w:id="33" w:name="_Toc11440"/>
      <w:bookmarkStart w:id="34" w:name="_Toc28359017"/>
      <w:bookmarkStart w:id="35" w:name="_Toc35393634"/>
      <w:bookmarkStart w:id="36" w:name="_Toc5764"/>
      <w:bookmarkStart w:id="37" w:name="_Toc12372"/>
      <w:bookmarkStart w:id="38" w:name="_Toc35393803"/>
      <w:bookmarkStart w:id="39" w:name="_Toc2474"/>
      <w:r>
        <w:rPr>
          <w:rFonts w:hint="eastAsia" w:ascii="黑体" w:hAnsi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cs="宋体"/>
          <w:sz w:val="28"/>
          <w:szCs w:val="28"/>
        </w:rPr>
        <w:t>、公告期限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4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0" w:name="_Toc35393635"/>
      <w:bookmarkStart w:id="41" w:name="_Toc35393804"/>
      <w:bookmarkStart w:id="42" w:name="_Toc10185"/>
      <w:bookmarkStart w:id="43" w:name="_Toc32468"/>
      <w:bookmarkStart w:id="44" w:name="_Toc4511"/>
      <w:bookmarkStart w:id="45" w:name="_Toc19538"/>
      <w:r>
        <w:rPr>
          <w:rFonts w:hint="eastAsia" w:ascii="黑体" w:hAnsi="黑体" w:cs="宋体"/>
          <w:sz w:val="28"/>
          <w:szCs w:val="28"/>
          <w:lang w:eastAsia="zh-CN"/>
        </w:rPr>
        <w:t>六</w:t>
      </w:r>
      <w:r>
        <w:rPr>
          <w:rFonts w:hint="eastAsia" w:ascii="黑体" w:hAnsi="黑体" w:cs="宋体"/>
          <w:sz w:val="28"/>
          <w:szCs w:val="28"/>
        </w:rPr>
        <w:t>、其他补充事宜</w:t>
      </w:r>
      <w:bookmarkEnd w:id="40"/>
      <w:bookmarkEnd w:id="41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42"/>
      <w:bookmarkEnd w:id="43"/>
      <w:bookmarkEnd w:id="44"/>
      <w:bookmarkEnd w:id="45"/>
    </w:p>
    <w:p>
      <w:pPr>
        <w:pStyle w:val="4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6" w:name="_Toc5726"/>
      <w:bookmarkStart w:id="47" w:name="_Toc15797"/>
      <w:bookmarkStart w:id="48" w:name="_Toc28359095"/>
      <w:bookmarkStart w:id="49" w:name="_Toc35393636"/>
      <w:bookmarkStart w:id="50" w:name="_Toc35393805"/>
      <w:bookmarkStart w:id="51" w:name="_Toc28359018"/>
      <w:bookmarkStart w:id="52" w:name="_Toc1713"/>
      <w:bookmarkStart w:id="53" w:name="_Toc29737"/>
      <w:r>
        <w:rPr>
          <w:rFonts w:hint="eastAsia" w:ascii="黑体" w:hAnsi="黑体" w:cs="宋体"/>
          <w:sz w:val="28"/>
          <w:szCs w:val="28"/>
          <w:lang w:eastAsia="zh-CN"/>
        </w:rPr>
        <w:t>七</w:t>
      </w:r>
      <w:r>
        <w:rPr>
          <w:rFonts w:hint="eastAsia" w:ascii="黑体" w:hAnsi="黑体" w:cs="宋体"/>
          <w:sz w:val="28"/>
          <w:szCs w:val="28"/>
        </w:rPr>
        <w:t>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54" w:name="_Toc35393806"/>
      <w:bookmarkStart w:id="55" w:name="_Toc35393637"/>
      <w:bookmarkStart w:id="56" w:name="_Toc28359019"/>
      <w:bookmarkStart w:id="57" w:name="_Toc2835909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54"/>
      <w:bookmarkEnd w:id="55"/>
      <w:bookmarkEnd w:id="56"/>
      <w:bookmarkEnd w:id="57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公共卫生医疗中心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8626768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</w:t>
      </w:r>
      <w:bookmarkStart w:id="58" w:name="_Toc35393808"/>
      <w:bookmarkStart w:id="59" w:name="_Toc35393639"/>
      <w:bookmarkStart w:id="60" w:name="_Toc28359098"/>
      <w:bookmarkStart w:id="61" w:name="_Toc28359021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58"/>
      <w:bookmarkEnd w:id="59"/>
      <w:bookmarkEnd w:id="60"/>
      <w:bookmarkEnd w:id="61"/>
    </w:p>
    <w:p>
      <w:pPr>
        <w:pStyle w:val="5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3D34A7"/>
    <w:rsid w:val="066C2FCB"/>
    <w:rsid w:val="068A2EC1"/>
    <w:rsid w:val="06B40545"/>
    <w:rsid w:val="08285583"/>
    <w:rsid w:val="085D588C"/>
    <w:rsid w:val="09A61200"/>
    <w:rsid w:val="0C740612"/>
    <w:rsid w:val="0D894C89"/>
    <w:rsid w:val="0F713D89"/>
    <w:rsid w:val="11063794"/>
    <w:rsid w:val="13023513"/>
    <w:rsid w:val="14B05B25"/>
    <w:rsid w:val="15704BD2"/>
    <w:rsid w:val="16957343"/>
    <w:rsid w:val="16BA6AD7"/>
    <w:rsid w:val="17B42DA2"/>
    <w:rsid w:val="18B4330B"/>
    <w:rsid w:val="1A1B2867"/>
    <w:rsid w:val="1AA13838"/>
    <w:rsid w:val="1AA55B89"/>
    <w:rsid w:val="1AFB715D"/>
    <w:rsid w:val="1B414DA2"/>
    <w:rsid w:val="1BE840AA"/>
    <w:rsid w:val="1CC64AA9"/>
    <w:rsid w:val="217D16ED"/>
    <w:rsid w:val="22564683"/>
    <w:rsid w:val="23CF47A6"/>
    <w:rsid w:val="24C82FAC"/>
    <w:rsid w:val="24D8389E"/>
    <w:rsid w:val="264A20C3"/>
    <w:rsid w:val="26AA5586"/>
    <w:rsid w:val="26DE4543"/>
    <w:rsid w:val="26FB417E"/>
    <w:rsid w:val="270D1793"/>
    <w:rsid w:val="285B3CC3"/>
    <w:rsid w:val="287D49A1"/>
    <w:rsid w:val="2BE821EF"/>
    <w:rsid w:val="2DAC3D6A"/>
    <w:rsid w:val="2E9077CD"/>
    <w:rsid w:val="30A00E26"/>
    <w:rsid w:val="3246045C"/>
    <w:rsid w:val="332E38F8"/>
    <w:rsid w:val="336C2198"/>
    <w:rsid w:val="33EB3069"/>
    <w:rsid w:val="34FE1BAC"/>
    <w:rsid w:val="353C7059"/>
    <w:rsid w:val="35CC2CED"/>
    <w:rsid w:val="36632E5D"/>
    <w:rsid w:val="36A30B72"/>
    <w:rsid w:val="36C95800"/>
    <w:rsid w:val="375E7160"/>
    <w:rsid w:val="37CC7BCE"/>
    <w:rsid w:val="3A6437EA"/>
    <w:rsid w:val="3B9C4E79"/>
    <w:rsid w:val="3CB6184C"/>
    <w:rsid w:val="3EF87642"/>
    <w:rsid w:val="40115E1F"/>
    <w:rsid w:val="41813237"/>
    <w:rsid w:val="41E8395C"/>
    <w:rsid w:val="42AE2C5E"/>
    <w:rsid w:val="433A6CF1"/>
    <w:rsid w:val="438E0D06"/>
    <w:rsid w:val="45B16D03"/>
    <w:rsid w:val="4767718B"/>
    <w:rsid w:val="4A5E2A1E"/>
    <w:rsid w:val="4DCC2B1C"/>
    <w:rsid w:val="4E460AE6"/>
    <w:rsid w:val="4ECF5C98"/>
    <w:rsid w:val="4F794DD4"/>
    <w:rsid w:val="5038161B"/>
    <w:rsid w:val="52801EB1"/>
    <w:rsid w:val="5434742F"/>
    <w:rsid w:val="558B3858"/>
    <w:rsid w:val="568000DD"/>
    <w:rsid w:val="578A403F"/>
    <w:rsid w:val="57BC326F"/>
    <w:rsid w:val="57E30081"/>
    <w:rsid w:val="587A42EA"/>
    <w:rsid w:val="58B04ECF"/>
    <w:rsid w:val="58BB0738"/>
    <w:rsid w:val="58CF732D"/>
    <w:rsid w:val="58F71C14"/>
    <w:rsid w:val="5A263250"/>
    <w:rsid w:val="5A606C3E"/>
    <w:rsid w:val="5AAF228F"/>
    <w:rsid w:val="5AFF323F"/>
    <w:rsid w:val="5CF75C8A"/>
    <w:rsid w:val="5DF95BA9"/>
    <w:rsid w:val="5E2636F9"/>
    <w:rsid w:val="5E28595A"/>
    <w:rsid w:val="621E1668"/>
    <w:rsid w:val="65D47BFD"/>
    <w:rsid w:val="65DF7812"/>
    <w:rsid w:val="66575B34"/>
    <w:rsid w:val="685A238E"/>
    <w:rsid w:val="69265A11"/>
    <w:rsid w:val="6A326FBC"/>
    <w:rsid w:val="6A40629A"/>
    <w:rsid w:val="6A5120AF"/>
    <w:rsid w:val="6BD535D0"/>
    <w:rsid w:val="6BDF383D"/>
    <w:rsid w:val="6C1F7467"/>
    <w:rsid w:val="6C363272"/>
    <w:rsid w:val="6CCE6D99"/>
    <w:rsid w:val="6D6C05AB"/>
    <w:rsid w:val="6F7C2F8D"/>
    <w:rsid w:val="708B6A6C"/>
    <w:rsid w:val="716B3916"/>
    <w:rsid w:val="718B64D6"/>
    <w:rsid w:val="719F359D"/>
    <w:rsid w:val="786205F3"/>
    <w:rsid w:val="79C95345"/>
    <w:rsid w:val="7A77383A"/>
    <w:rsid w:val="7BCD518A"/>
    <w:rsid w:val="7CD8003E"/>
    <w:rsid w:val="7DB35CF8"/>
    <w:rsid w:val="7E9A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4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  <w:style w:type="paragraph" w:styleId="5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724</Words>
  <Characters>809</Characters>
  <Lines>0</Lines>
  <Paragraphs>0</Paragraphs>
  <TotalTime>69</TotalTime>
  <ScaleCrop>false</ScaleCrop>
  <LinksUpToDate>false</LinksUpToDate>
  <CharactersWithSpaces>862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艾玮</cp:lastModifiedBy>
  <cp:lastPrinted>2023-06-14T08:59:00Z</cp:lastPrinted>
  <dcterms:modified xsi:type="dcterms:W3CDTF">2023-12-05T02:36:03Z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04DA178F54C048449E7D1C3A6113AA49</vt:lpwstr>
  </property>
</Properties>
</file>